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68D6A614" w14:textId="6EAFDE6A" w:rsidR="00A64B79" w:rsidRPr="00A64B79" w:rsidRDefault="00FF4AAE" w:rsidP="00A64B79">
      <w:pPr>
        <w:spacing w:after="0" w:line="240" w:lineRule="auto"/>
        <w:jc w:val="center"/>
        <w:rPr>
          <w:rFonts w:eastAsia="Calibri" w:cstheme="minorHAnsi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bookmarkStart w:id="0" w:name="_Hlk70596601"/>
      <w:r w:rsidRPr="00A64B79">
        <w:rPr>
          <w:rFonts w:eastAsia="Calibri" w:cstheme="minorHAnsi"/>
          <w:b/>
          <w:bCs/>
          <w:sz w:val="26"/>
          <w:szCs w:val="26"/>
          <w:lang w:eastAsia="it-IT"/>
        </w:rPr>
        <w:t>COMUNICATO STAMPA</w:t>
      </w:r>
      <w:r w:rsidRPr="00A64B79">
        <w:rPr>
          <w:rFonts w:eastAsia="Calibri" w:cstheme="minorHAns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  <w:bookmarkEnd w:id="0"/>
    </w:p>
    <w:p w14:paraId="3D8B0BBB" w14:textId="2AE5B671" w:rsidR="00F64F9D" w:rsidRPr="00F64F9D" w:rsidRDefault="00F64F9D" w:rsidP="00F64F9D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F64F9D">
        <w:rPr>
          <w:rFonts w:ascii="Calibri" w:eastAsia="Calibri" w:hAnsi="Calibri" w:cs="Times New Roman"/>
          <w:szCs w:val="21"/>
        </w:rPr>
        <w:t xml:space="preserve"> </w:t>
      </w:r>
    </w:p>
    <w:p w14:paraId="1A4DDD94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b/>
          <w:bCs/>
          <w:sz w:val="26"/>
          <w:szCs w:val="26"/>
        </w:rPr>
      </w:pPr>
      <w:r w:rsidRPr="00F64F9D">
        <w:rPr>
          <w:rFonts w:eastAsia="Calibri" w:cstheme="minorHAnsi"/>
          <w:b/>
          <w:bCs/>
          <w:sz w:val="26"/>
          <w:szCs w:val="26"/>
        </w:rPr>
        <w:t>EDITORIA: FIEG, GUARDARE AL FUTURO, PROMUOVERE LA TRASFORMAZIONE E LA DOMANDA DI INFORMAZIONE DIGITALE</w:t>
      </w:r>
    </w:p>
    <w:p w14:paraId="383A25AC" w14:textId="77777777" w:rsidR="00F64F9D" w:rsidRPr="00F64F9D" w:rsidRDefault="00F64F9D" w:rsidP="00F64F9D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29C40616" w14:textId="77777777" w:rsidR="00F64F9D" w:rsidRPr="00F64F9D" w:rsidRDefault="00F64F9D" w:rsidP="00F64F9D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602A4239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64F9D">
        <w:rPr>
          <w:rFonts w:eastAsia="Calibri" w:cstheme="minorHAnsi"/>
          <w:sz w:val="24"/>
          <w:szCs w:val="24"/>
        </w:rPr>
        <w:t xml:space="preserve">Roma, 1° luglio 2021 – “L’editoria giornalistica necessita di un sistema equilibrato e generalizzato di sostegno pubblico che riconosca concretamente il ruolo e la funzione dell’informazione di qualità, promuovendo la trasformazione digitale di un settore cruciale per la democrazia”. </w:t>
      </w:r>
    </w:p>
    <w:p w14:paraId="503B6271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13C6BCF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64F9D">
        <w:rPr>
          <w:rFonts w:eastAsia="Calibri" w:cstheme="minorHAnsi"/>
          <w:sz w:val="24"/>
          <w:szCs w:val="24"/>
        </w:rPr>
        <w:t>Il Presidente della Fieg, Andrea Riffeser Monti, rileva la necessità di fare chiarezza sul sistema degli aiuti all’informazione: “In Italia, negli ultimi anni, le risorse destinate ai giornali si sono progressivamente ridotte e concentrate.</w:t>
      </w:r>
    </w:p>
    <w:p w14:paraId="5600A71C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217BEE0" w14:textId="10F873DB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64F9D">
        <w:rPr>
          <w:rFonts w:eastAsia="Calibri" w:cstheme="minorHAnsi"/>
          <w:sz w:val="24"/>
          <w:szCs w:val="24"/>
        </w:rPr>
        <w:t xml:space="preserve">I contributi diretti riguardano oramai un numero assai limitato di testate (cooperative giornalistiche, fondazioni e minoranze linguistiche). Queste testate, è bene chiarire, non possono accedere agli aiuti per il contrasto alla crisi pandemica. I contributi indiretti, praticamente esauriti, coprono invece solo particolari situazioni di crisi”. </w:t>
      </w:r>
    </w:p>
    <w:p w14:paraId="1402922F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1AEE3D3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64F9D">
        <w:rPr>
          <w:rFonts w:eastAsia="Calibri" w:cstheme="minorHAnsi"/>
          <w:sz w:val="24"/>
          <w:szCs w:val="24"/>
        </w:rPr>
        <w:t>“L’industria editoriale, pur nella difficoltà di mantenimento di strutture con costi importanti, ha comunque e sempre conservato la qualità dell’informazione con grande senso di responsabilità. Mai nel passato – ha affermato Riffeser – come nell’ultimo anno e mezzo l’informazione giornalistica ha adempiuto al suo ruolo, anche contrastando le fake news. Tutti – lettori, istituzioni, Governo – riconoscono il contributo di informazione, di analisi e di approfondimento della stampa quotidiana e periodica”.</w:t>
      </w:r>
    </w:p>
    <w:p w14:paraId="6D66EBD1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071ACC9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64F9D">
        <w:rPr>
          <w:rFonts w:eastAsia="Calibri" w:cstheme="minorHAnsi"/>
          <w:sz w:val="24"/>
          <w:szCs w:val="24"/>
        </w:rPr>
        <w:t xml:space="preserve">“Come affermato dal Parlamento e dal Governo martedì 29 giugno scorso alla Camera, con l’approvazione di uno specifico ordine del giorno accolto in sede di conversione del decreto-legge sul Fondo complementare del PNRR, occorre ora prevedere adeguate forme di sostegno, analoghe a quelle previste in tutta Europa, anche con l’utilizzo delle risorse del Piano nazionale di ripresa e resilienza. </w:t>
      </w:r>
    </w:p>
    <w:p w14:paraId="43FE583C" w14:textId="77777777" w:rsidR="00F64F9D" w:rsidRPr="00F64F9D" w:rsidRDefault="00F64F9D" w:rsidP="00F64F9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809A08B" w14:textId="64C2BE0A" w:rsidR="004B42D8" w:rsidRPr="001948CB" w:rsidRDefault="00F64F9D" w:rsidP="00F64F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64F9D">
        <w:rPr>
          <w:rFonts w:eastAsia="Calibri" w:cstheme="minorHAnsi"/>
          <w:sz w:val="24"/>
          <w:szCs w:val="24"/>
        </w:rPr>
        <w:t>È necessario quindi un cambio di passo – ha concluso il Presidente della Fieg – per riequilibrare il sistema dei sostegni e guardare al futuro: con aiuti concreti a tutte le imprese editrici impegnate nella transizione al digitale e per incentivare le nuove modalità di fruizione dei contenuti online”.</w:t>
      </w:r>
    </w:p>
    <w:sectPr w:rsidR="004B42D8" w:rsidRPr="00194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83C38"/>
    <w:rsid w:val="000F3667"/>
    <w:rsid w:val="00117235"/>
    <w:rsid w:val="00133FEB"/>
    <w:rsid w:val="001405D1"/>
    <w:rsid w:val="001948CB"/>
    <w:rsid w:val="001C263D"/>
    <w:rsid w:val="001C51A5"/>
    <w:rsid w:val="001F0436"/>
    <w:rsid w:val="001F2796"/>
    <w:rsid w:val="00203DFD"/>
    <w:rsid w:val="00214055"/>
    <w:rsid w:val="002212E1"/>
    <w:rsid w:val="00224584"/>
    <w:rsid w:val="00264A4B"/>
    <w:rsid w:val="00277F24"/>
    <w:rsid w:val="002C49FA"/>
    <w:rsid w:val="002D1FEC"/>
    <w:rsid w:val="003217F4"/>
    <w:rsid w:val="00350A41"/>
    <w:rsid w:val="00356273"/>
    <w:rsid w:val="00375118"/>
    <w:rsid w:val="00384952"/>
    <w:rsid w:val="0039561A"/>
    <w:rsid w:val="003B7FB3"/>
    <w:rsid w:val="003C427E"/>
    <w:rsid w:val="003F18FD"/>
    <w:rsid w:val="004260E4"/>
    <w:rsid w:val="004260EE"/>
    <w:rsid w:val="004564E3"/>
    <w:rsid w:val="00470F3C"/>
    <w:rsid w:val="00485BAF"/>
    <w:rsid w:val="004B42D8"/>
    <w:rsid w:val="004B7FAB"/>
    <w:rsid w:val="00520A6E"/>
    <w:rsid w:val="00551EFA"/>
    <w:rsid w:val="00566923"/>
    <w:rsid w:val="0058214A"/>
    <w:rsid w:val="005A5603"/>
    <w:rsid w:val="005B7FDD"/>
    <w:rsid w:val="005C4DF8"/>
    <w:rsid w:val="00605525"/>
    <w:rsid w:val="006427DC"/>
    <w:rsid w:val="006556B1"/>
    <w:rsid w:val="00682A90"/>
    <w:rsid w:val="006A65EB"/>
    <w:rsid w:val="006D7E75"/>
    <w:rsid w:val="006E56EF"/>
    <w:rsid w:val="00721056"/>
    <w:rsid w:val="007508EF"/>
    <w:rsid w:val="007902C7"/>
    <w:rsid w:val="00795EDA"/>
    <w:rsid w:val="007A735D"/>
    <w:rsid w:val="007E6E53"/>
    <w:rsid w:val="00814FD1"/>
    <w:rsid w:val="008176AF"/>
    <w:rsid w:val="008A0171"/>
    <w:rsid w:val="008C19D1"/>
    <w:rsid w:val="008E05C3"/>
    <w:rsid w:val="0090263E"/>
    <w:rsid w:val="00927630"/>
    <w:rsid w:val="00946E45"/>
    <w:rsid w:val="009527DE"/>
    <w:rsid w:val="00954269"/>
    <w:rsid w:val="00960EC8"/>
    <w:rsid w:val="00967530"/>
    <w:rsid w:val="00A64B79"/>
    <w:rsid w:val="00A759B5"/>
    <w:rsid w:val="00AA4BED"/>
    <w:rsid w:val="00AC0365"/>
    <w:rsid w:val="00AD5104"/>
    <w:rsid w:val="00AF33A7"/>
    <w:rsid w:val="00B70156"/>
    <w:rsid w:val="00B94FE7"/>
    <w:rsid w:val="00C011C8"/>
    <w:rsid w:val="00C02628"/>
    <w:rsid w:val="00C15211"/>
    <w:rsid w:val="00C17ED3"/>
    <w:rsid w:val="00C52619"/>
    <w:rsid w:val="00C92229"/>
    <w:rsid w:val="00CB76AF"/>
    <w:rsid w:val="00D54FE6"/>
    <w:rsid w:val="00D5647A"/>
    <w:rsid w:val="00D66AF9"/>
    <w:rsid w:val="00DB62B8"/>
    <w:rsid w:val="00DD3F6E"/>
    <w:rsid w:val="00E076E7"/>
    <w:rsid w:val="00E42155"/>
    <w:rsid w:val="00EC3341"/>
    <w:rsid w:val="00EE2F58"/>
    <w:rsid w:val="00F50047"/>
    <w:rsid w:val="00F64F9D"/>
    <w:rsid w:val="00F976B3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3C38"/>
    <w:pPr>
      <w:spacing w:after="0" w:line="240" w:lineRule="auto"/>
    </w:pPr>
  </w:style>
  <w:style w:type="paragraph" w:customStyle="1" w:styleId="s9">
    <w:name w:val="s9"/>
    <w:basedOn w:val="Normale"/>
    <w:rsid w:val="008E05C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15">
    <w:name w:val="bumpedfont15"/>
    <w:basedOn w:val="Carpredefinitoparagrafo"/>
    <w:rsid w:val="008E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8</cp:revision>
  <cp:lastPrinted>2021-05-26T11:05:00Z</cp:lastPrinted>
  <dcterms:created xsi:type="dcterms:W3CDTF">2021-06-30T14:29:00Z</dcterms:created>
  <dcterms:modified xsi:type="dcterms:W3CDTF">2021-07-01T09:33:00Z</dcterms:modified>
</cp:coreProperties>
</file>